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0B" w:rsidRPr="00C33D74" w:rsidRDefault="00C33D74" w:rsidP="00C33D74">
      <w:pPr>
        <w:pStyle w:val="NoSpacing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r w:rsidRPr="00C33D74">
        <w:rPr>
          <w:rFonts w:ascii="Century Gothic" w:hAnsi="Century Gothic"/>
          <w:b/>
          <w:sz w:val="40"/>
          <w:szCs w:val="40"/>
        </w:rPr>
        <w:t>Guidelines for Using Recipes</w:t>
      </w:r>
    </w:p>
    <w:p w:rsidR="00C33D74" w:rsidRPr="00C33D74" w:rsidRDefault="00C33D74" w:rsidP="00C33D74">
      <w:pPr>
        <w:pStyle w:val="NoSpacing"/>
      </w:pPr>
    </w:p>
    <w:p w:rsidR="00C33D74" w:rsidRPr="00C33D74" w:rsidRDefault="00C33D74" w:rsidP="00C33D74">
      <w:pPr>
        <w:pStyle w:val="NoSpacing"/>
        <w:rPr>
          <w:rFonts w:ascii="Century Gothic" w:hAnsi="Century Gothic"/>
          <w:b/>
          <w:sz w:val="28"/>
          <w:szCs w:val="28"/>
        </w:rPr>
      </w:pPr>
      <w:r w:rsidRPr="00C33D74">
        <w:rPr>
          <w:rFonts w:ascii="Century Gothic" w:hAnsi="Century Gothic"/>
          <w:b/>
          <w:sz w:val="28"/>
          <w:szCs w:val="28"/>
        </w:rPr>
        <w:t>DO use a recipe to …….</w:t>
      </w:r>
    </w:p>
    <w:p w:rsidR="00C33D74" w:rsidRPr="00C33D74" w:rsidRDefault="00C33D74" w:rsidP="00C33D74">
      <w:pPr>
        <w:pStyle w:val="NoSpacing"/>
        <w:rPr>
          <w:rFonts w:eastAsia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►</w:t>
      </w:r>
      <w:r>
        <w:rPr>
          <w:rFonts w:eastAsia="Times New Roman" w:cs="Times New Roman"/>
          <w:sz w:val="24"/>
          <w:szCs w:val="24"/>
        </w:rPr>
        <w:t xml:space="preserve"> </w:t>
      </w:r>
      <w:r w:rsidRPr="00C33D74">
        <w:rPr>
          <w:rFonts w:eastAsia="Times New Roman" w:cs="Times New Roman"/>
          <w:sz w:val="24"/>
          <w:szCs w:val="24"/>
        </w:rPr>
        <w:t>Support a healthy eating recommendation, MyPlate, etc. (i.e. increase fruits/vegetables, add/substitute whole grains, highlight low-fat dairy, illustrate portion size for protein foods, etc.)</w:t>
      </w:r>
    </w:p>
    <w:p w:rsidR="00C33D74" w:rsidRPr="00C33D74" w:rsidRDefault="00C33D74" w:rsidP="00C33D74">
      <w:pPr>
        <w:pStyle w:val="NoSpacing"/>
        <w:rPr>
          <w:rFonts w:eastAsia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► </w:t>
      </w:r>
      <w:r w:rsidRPr="00C33D74">
        <w:rPr>
          <w:rFonts w:eastAsia="Times New Roman" w:cs="Times New Roman"/>
          <w:sz w:val="24"/>
          <w:szCs w:val="24"/>
        </w:rPr>
        <w:t>Illustrate a healthful cooking method or to use an appliance for healthful food preparation.</w:t>
      </w:r>
    </w:p>
    <w:p w:rsidR="00C33D74" w:rsidRPr="00C33D74" w:rsidRDefault="00C33D74" w:rsidP="00C33D74">
      <w:pPr>
        <w:pStyle w:val="NoSpacing"/>
        <w:rPr>
          <w:rFonts w:eastAsia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► </w:t>
      </w:r>
      <w:r w:rsidRPr="00C33D74">
        <w:rPr>
          <w:rFonts w:eastAsia="Times New Roman" w:cs="Times New Roman"/>
          <w:sz w:val="24"/>
          <w:szCs w:val="24"/>
        </w:rPr>
        <w:t xml:space="preserve">Introduce a healthful new food into one’s diet (i.e. kale, spaghetti squash, fish, etc.) </w:t>
      </w:r>
    </w:p>
    <w:p w:rsidR="00C33D74" w:rsidRPr="00C33D74" w:rsidRDefault="00C33D74" w:rsidP="00C33D74">
      <w:pPr>
        <w:pStyle w:val="NoSpacing"/>
        <w:rPr>
          <w:rFonts w:eastAsia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► </w:t>
      </w:r>
      <w:r w:rsidRPr="00C33D74">
        <w:rPr>
          <w:rFonts w:eastAsia="Times New Roman" w:cs="Times New Roman"/>
          <w:sz w:val="24"/>
          <w:szCs w:val="24"/>
        </w:rPr>
        <w:t>Illustrate how to prepare/store/preserve a healthful food (i.e. large winter squash – roast and then freeze in smaller amounts and include recipe(s) for using squash; tomatoes – healthful recipes for fresh, instructions to freeze or can, etc.)</w:t>
      </w:r>
    </w:p>
    <w:p w:rsidR="00C33D74" w:rsidRPr="00C33D74" w:rsidRDefault="00C33D74" w:rsidP="00C33D74">
      <w:pPr>
        <w:pStyle w:val="NoSpacing"/>
        <w:rPr>
          <w:rFonts w:eastAsia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► </w:t>
      </w:r>
      <w:r w:rsidRPr="00C33D74">
        <w:rPr>
          <w:rFonts w:eastAsia="Times New Roman" w:cs="Times New Roman"/>
          <w:sz w:val="24"/>
          <w:szCs w:val="24"/>
        </w:rPr>
        <w:t>Prepare healthful meals that will be frozen for later – program emphasis is on meal management, healthful foods in less time and less $, family meal time. (Do not advertise as “Freezer Meal Workshop”)</w:t>
      </w:r>
    </w:p>
    <w:p w:rsidR="00C33D74" w:rsidRPr="00C33D74" w:rsidRDefault="00C33D74" w:rsidP="00C33D74">
      <w:pPr>
        <w:pStyle w:val="NoSpacing"/>
        <w:rPr>
          <w:rFonts w:eastAsia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► </w:t>
      </w:r>
      <w:r w:rsidRPr="00C33D74">
        <w:rPr>
          <w:rFonts w:eastAsia="Times New Roman" w:cs="Times New Roman"/>
          <w:sz w:val="24"/>
          <w:szCs w:val="24"/>
        </w:rPr>
        <w:t>Illustrate comparison of recipe made from scratch with a pre-made, processed version. (Compare nutritional content, cost, etc.)</w:t>
      </w:r>
    </w:p>
    <w:p w:rsidR="00C33D74" w:rsidRPr="00C33D74" w:rsidRDefault="00C33D74" w:rsidP="00C33D74">
      <w:pPr>
        <w:pStyle w:val="NoSpacing"/>
        <w:rPr>
          <w:rFonts w:eastAsia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► </w:t>
      </w:r>
      <w:r w:rsidRPr="00C33D74">
        <w:rPr>
          <w:rFonts w:eastAsia="Times New Roman" w:cs="Times New Roman"/>
          <w:sz w:val="24"/>
          <w:szCs w:val="24"/>
        </w:rPr>
        <w:t>Support education on food choices for special needs (i.e. diabetes, allergies, gluten free, vegetarian, and more.)</w:t>
      </w:r>
    </w:p>
    <w:p w:rsidR="00C33D74" w:rsidRPr="00C33D74" w:rsidRDefault="00C33D74" w:rsidP="00C33D74">
      <w:pPr>
        <w:pStyle w:val="NoSpacing"/>
        <w:rPr>
          <w:rFonts w:eastAsia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► </w:t>
      </w:r>
      <w:r w:rsidRPr="00C33D74">
        <w:rPr>
          <w:rFonts w:eastAsia="Times New Roman" w:cs="Times New Roman"/>
          <w:sz w:val="24"/>
          <w:szCs w:val="24"/>
        </w:rPr>
        <w:t>Teach basic cooking skills. Again, the focus is on healthful meal preparation.</w:t>
      </w:r>
    </w:p>
    <w:p w:rsidR="00C33D74" w:rsidRPr="00C33D74" w:rsidRDefault="00C33D74" w:rsidP="00C33D74">
      <w:pPr>
        <w:pStyle w:val="NoSpacing"/>
        <w:rPr>
          <w:rFonts w:eastAsia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► </w:t>
      </w:r>
      <w:r w:rsidRPr="00C33D74">
        <w:rPr>
          <w:rFonts w:eastAsia="Times New Roman" w:cs="Times New Roman"/>
          <w:sz w:val="24"/>
          <w:szCs w:val="24"/>
        </w:rPr>
        <w:t>Help audiences use healthful food items from commodity or pantry offering, and seasonal food items that are in great supply.</w:t>
      </w:r>
    </w:p>
    <w:p w:rsidR="00C33D74" w:rsidRPr="00C33D74" w:rsidRDefault="00C33D74" w:rsidP="00C33D74">
      <w:pPr>
        <w:pStyle w:val="NoSpacing"/>
      </w:pPr>
    </w:p>
    <w:p w:rsidR="00C33D74" w:rsidRPr="00C33D74" w:rsidRDefault="00C33D74" w:rsidP="00C33D74">
      <w:pPr>
        <w:pStyle w:val="NoSpacing"/>
        <w:rPr>
          <w:rFonts w:ascii="Century Gothic" w:hAnsi="Century Gothic"/>
          <w:b/>
          <w:sz w:val="28"/>
          <w:szCs w:val="28"/>
        </w:rPr>
      </w:pPr>
      <w:r w:rsidRPr="00C33D74">
        <w:rPr>
          <w:rFonts w:ascii="Century Gothic" w:hAnsi="Century Gothic"/>
          <w:b/>
          <w:sz w:val="28"/>
          <w:szCs w:val="28"/>
        </w:rPr>
        <w:t>Do NOT use a recipe to …….</w:t>
      </w:r>
    </w:p>
    <w:p w:rsidR="00C33D74" w:rsidRPr="00C33D74" w:rsidRDefault="00C33D74" w:rsidP="00C33D74">
      <w:pPr>
        <w:pStyle w:val="NoSpacing"/>
        <w:rPr>
          <w:rFonts w:eastAsia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► </w:t>
      </w:r>
      <w:r w:rsidRPr="00C33D74">
        <w:rPr>
          <w:rFonts w:eastAsia="Times New Roman" w:cs="Times New Roman"/>
          <w:sz w:val="24"/>
          <w:szCs w:val="24"/>
        </w:rPr>
        <w:t>Fill space in a newsletter (recipe must connect to a theme or educational article.)</w:t>
      </w:r>
    </w:p>
    <w:p w:rsidR="00C33D74" w:rsidRPr="00C33D74" w:rsidRDefault="00C33D74" w:rsidP="00C33D74">
      <w:pPr>
        <w:pStyle w:val="NoSpacing"/>
        <w:rPr>
          <w:rFonts w:eastAsia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► </w:t>
      </w:r>
      <w:r w:rsidRPr="00C33D74">
        <w:rPr>
          <w:rFonts w:eastAsia="Times New Roman" w:cs="Times New Roman"/>
          <w:sz w:val="24"/>
          <w:szCs w:val="24"/>
        </w:rPr>
        <w:t>Connect to a holiday or season without educational content and does not support healthful eating. (i.e. Christmas cookies or baking, Halloween treats, etc.)</w:t>
      </w:r>
    </w:p>
    <w:p w:rsidR="00C33D74" w:rsidRPr="00C33D74" w:rsidRDefault="00C33D74" w:rsidP="00C33D74">
      <w:pPr>
        <w:pStyle w:val="NoSpacing"/>
        <w:rPr>
          <w:rFonts w:eastAsia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► </w:t>
      </w:r>
      <w:r w:rsidRPr="00C33D74">
        <w:rPr>
          <w:rFonts w:eastAsia="Times New Roman" w:cs="Times New Roman"/>
          <w:sz w:val="24"/>
          <w:szCs w:val="24"/>
        </w:rPr>
        <w:t>Simply show how a small appliance can be used. Make the focus on healthful, time-saving food prep for family meals. (i.e. cheesecake recipe for Insta</w:t>
      </w:r>
      <w:r>
        <w:rPr>
          <w:rFonts w:eastAsia="Times New Roman" w:cs="Times New Roman"/>
          <w:sz w:val="24"/>
          <w:szCs w:val="24"/>
        </w:rPr>
        <w:t>nt P</w:t>
      </w:r>
      <w:r w:rsidRPr="00C33D74">
        <w:rPr>
          <w:rFonts w:eastAsia="Times New Roman" w:cs="Times New Roman"/>
          <w:sz w:val="24"/>
          <w:szCs w:val="24"/>
        </w:rPr>
        <w:t>ot)</w:t>
      </w:r>
    </w:p>
    <w:p w:rsidR="00C33D74" w:rsidRPr="00017603" w:rsidRDefault="00C33D74" w:rsidP="00C33D74">
      <w:pPr>
        <w:pStyle w:val="NoSpacing"/>
        <w:rPr>
          <w:rFonts w:eastAsia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► </w:t>
      </w:r>
      <w:r w:rsidRPr="00C33D74">
        <w:rPr>
          <w:rFonts w:eastAsia="Times New Roman" w:cs="Times New Roman"/>
          <w:sz w:val="24"/>
          <w:szCs w:val="24"/>
        </w:rPr>
        <w:t>Simply share recipes submitted or provided by others.</w:t>
      </w:r>
      <w:r w:rsidRPr="00C33D74">
        <w:rPr>
          <w:rFonts w:eastAsia="Times New Roman" w:cs="Times New Roman"/>
          <w:sz w:val="24"/>
          <w:szCs w:val="24"/>
        </w:rPr>
        <w:br/>
      </w:r>
    </w:p>
    <w:p w:rsidR="00C33D74" w:rsidRPr="00C33D74" w:rsidRDefault="00C33D74" w:rsidP="00C33D74">
      <w:pPr>
        <w:pStyle w:val="NoSpacing"/>
        <w:rPr>
          <w:rFonts w:ascii="Century Gothic" w:hAnsi="Century Gothic"/>
          <w:b/>
          <w:sz w:val="28"/>
          <w:szCs w:val="28"/>
        </w:rPr>
      </w:pPr>
      <w:r w:rsidRPr="00C33D74">
        <w:rPr>
          <w:rFonts w:ascii="Century Gothic" w:hAnsi="Century Gothic"/>
          <w:b/>
          <w:sz w:val="28"/>
          <w:szCs w:val="28"/>
        </w:rPr>
        <w:t>ALL recipes should:</w:t>
      </w:r>
    </w:p>
    <w:p w:rsidR="00C33D74" w:rsidRPr="00C33D74" w:rsidRDefault="00C33D74" w:rsidP="00C33D74">
      <w:pPr>
        <w:pStyle w:val="NoSpacing"/>
        <w:rPr>
          <w:rFonts w:eastAsia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► </w:t>
      </w:r>
      <w:r w:rsidRPr="00C33D74">
        <w:rPr>
          <w:rFonts w:eastAsia="Times New Roman" w:cs="Times New Roman"/>
          <w:sz w:val="24"/>
          <w:szCs w:val="24"/>
        </w:rPr>
        <w:t xml:space="preserve">Include nutritional analysis that lists the number of servings in the recipe and the following per serving:  Calories, total fat grams, saturated fat grams, carbohydrates, sodium, fiber and protein. </w:t>
      </w:r>
    </w:p>
    <w:p w:rsidR="00017603" w:rsidRDefault="00C33D74" w:rsidP="00C33D74">
      <w:pPr>
        <w:pStyle w:val="NoSpacing"/>
        <w:rPr>
          <w:rFonts w:eastAsia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► </w:t>
      </w:r>
      <w:r w:rsidR="00017603">
        <w:rPr>
          <w:rFonts w:eastAsia="Times New Roman" w:cs="Times New Roman"/>
          <w:sz w:val="24"/>
          <w:szCs w:val="24"/>
        </w:rPr>
        <w:t>Give credit for the source. If the source is USDA, list the webpage if possible. When using recipes from a cooking blog, look for copyright or wording on how information can be used. If recipe comes from a cookbook, try to get permission</w:t>
      </w:r>
      <w:r w:rsidR="00FC4C99">
        <w:rPr>
          <w:rFonts w:eastAsia="Times New Roman" w:cs="Times New Roman"/>
          <w:sz w:val="24"/>
          <w:szCs w:val="24"/>
        </w:rPr>
        <w:t xml:space="preserve"> for distribution</w:t>
      </w:r>
      <w:r w:rsidR="00017603">
        <w:rPr>
          <w:rFonts w:eastAsia="Times New Roman" w:cs="Times New Roman"/>
          <w:sz w:val="24"/>
          <w:szCs w:val="24"/>
        </w:rPr>
        <w:t>. If the recipe is from a published source, at the very least give credit. If you make adaptions to the recipe, say “adapted from” and list the source.</w:t>
      </w:r>
    </w:p>
    <w:p w:rsidR="00017603" w:rsidRDefault="00017603" w:rsidP="00C33D74">
      <w:pPr>
        <w:pStyle w:val="NoSpacing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 xml:space="preserve">If you have questions about copyright and sharing a recipe, contact Linda Gilmore, 785-532-2253, </w:t>
      </w:r>
      <w:hyperlink r:id="rId7" w:history="1">
        <w:r w:rsidRPr="004831B1">
          <w:rPr>
            <w:rStyle w:val="Hyperlink"/>
            <w:rFonts w:eastAsia="Times New Roman" w:cs="Times New Roman"/>
            <w:sz w:val="24"/>
            <w:szCs w:val="24"/>
          </w:rPr>
          <w:t>lindagi@ksu.edu</w:t>
        </w:r>
      </w:hyperlink>
      <w:r>
        <w:rPr>
          <w:rFonts w:eastAsia="Times New Roman" w:cs="Times New Roman"/>
          <w:sz w:val="24"/>
          <w:szCs w:val="24"/>
        </w:rPr>
        <w:t>.</w:t>
      </w:r>
    </w:p>
    <w:p w:rsidR="00017603" w:rsidRPr="00C33D74" w:rsidRDefault="00017603" w:rsidP="00C33D74">
      <w:pPr>
        <w:pStyle w:val="NoSpacing"/>
        <w:rPr>
          <w:rFonts w:eastAsia="Times New Roman" w:cs="Times New Roman"/>
          <w:sz w:val="24"/>
          <w:szCs w:val="24"/>
        </w:rPr>
      </w:pPr>
    </w:p>
    <w:p w:rsidR="00C33D74" w:rsidRPr="00017603" w:rsidRDefault="00C33D74" w:rsidP="00017603">
      <w:pPr>
        <w:pStyle w:val="NoSpacing"/>
        <w:ind w:left="7920" w:firstLine="720"/>
        <w:rPr>
          <w:rFonts w:eastAsia="Times New Roman" w:cs="Times New Roman"/>
          <w:sz w:val="20"/>
          <w:szCs w:val="20"/>
        </w:rPr>
      </w:pPr>
      <w:r w:rsidRPr="00C33D74">
        <w:rPr>
          <w:rFonts w:eastAsia="Times New Roman" w:cs="Times New Roman"/>
          <w:sz w:val="20"/>
          <w:szCs w:val="20"/>
        </w:rPr>
        <w:t>12/2017</w:t>
      </w:r>
    </w:p>
    <w:sectPr w:rsidR="00C33D74" w:rsidRPr="0001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2F5" w:rsidRDefault="00DF62F5" w:rsidP="00C33D74">
      <w:pPr>
        <w:spacing w:after="0" w:line="240" w:lineRule="auto"/>
      </w:pPr>
      <w:r>
        <w:separator/>
      </w:r>
    </w:p>
  </w:endnote>
  <w:endnote w:type="continuationSeparator" w:id="0">
    <w:p w:rsidR="00DF62F5" w:rsidRDefault="00DF62F5" w:rsidP="00C3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2F5" w:rsidRDefault="00DF62F5" w:rsidP="00C33D74">
      <w:pPr>
        <w:spacing w:after="0" w:line="240" w:lineRule="auto"/>
      </w:pPr>
      <w:r>
        <w:separator/>
      </w:r>
    </w:p>
  </w:footnote>
  <w:footnote w:type="continuationSeparator" w:id="0">
    <w:p w:rsidR="00DF62F5" w:rsidRDefault="00DF62F5" w:rsidP="00C33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90005"/>
    <w:multiLevelType w:val="multilevel"/>
    <w:tmpl w:val="D608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74"/>
    <w:rsid w:val="00017603"/>
    <w:rsid w:val="00074673"/>
    <w:rsid w:val="009F480C"/>
    <w:rsid w:val="00BB3A11"/>
    <w:rsid w:val="00BB7CEB"/>
    <w:rsid w:val="00C33D74"/>
    <w:rsid w:val="00D81089"/>
    <w:rsid w:val="00DF62F5"/>
    <w:rsid w:val="00E20D0B"/>
    <w:rsid w:val="00EB21E0"/>
    <w:rsid w:val="00F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B13120-60A6-4494-B744-54D2EAB5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74"/>
  </w:style>
  <w:style w:type="paragraph" w:styleId="Footer">
    <w:name w:val="footer"/>
    <w:basedOn w:val="Normal"/>
    <w:link w:val="FooterChar"/>
    <w:uiPriority w:val="99"/>
    <w:unhideWhenUsed/>
    <w:rsid w:val="00C3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74"/>
  </w:style>
  <w:style w:type="paragraph" w:styleId="NoSpacing">
    <w:name w:val="No Spacing"/>
    <w:uiPriority w:val="1"/>
    <w:qFormat/>
    <w:rsid w:val="00C33D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76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dagi@k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Sharolyn Flaming Jackson</dc:creator>
  <cp:keywords/>
  <dc:description/>
  <cp:lastModifiedBy>Gayle Price</cp:lastModifiedBy>
  <cp:revision>2</cp:revision>
  <cp:lastPrinted>2017-12-12T17:16:00Z</cp:lastPrinted>
  <dcterms:created xsi:type="dcterms:W3CDTF">2018-01-04T16:40:00Z</dcterms:created>
  <dcterms:modified xsi:type="dcterms:W3CDTF">2018-01-04T16:40:00Z</dcterms:modified>
</cp:coreProperties>
</file>